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3107" w:rsidRPr="008A265F" w:rsidRDefault="00234320">
      <w:pPr>
        <w:rPr>
          <w:sz w:val="28"/>
          <w:szCs w:val="28"/>
        </w:rPr>
      </w:pPr>
      <w:r w:rsidRPr="008A265F">
        <w:rPr>
          <w:sz w:val="28"/>
          <w:szCs w:val="28"/>
        </w:rPr>
        <w:t xml:space="preserve">Resources Shared for Jan 2020 </w:t>
      </w:r>
      <w:proofErr w:type="spellStart"/>
      <w:r w:rsidRPr="008A265F">
        <w:rPr>
          <w:sz w:val="28"/>
          <w:szCs w:val="28"/>
        </w:rPr>
        <w:t>IL_ELACom</w:t>
      </w:r>
      <w:proofErr w:type="spellEnd"/>
    </w:p>
    <w:p w:rsidR="00234320" w:rsidRDefault="00234320">
      <w:r w:rsidRPr="00234320">
        <w:rPr>
          <w:i/>
        </w:rPr>
        <w:t>Supporting English Learners in the Mainstream Classroom</w:t>
      </w:r>
      <w:r>
        <w:t>: Jill Brown, presenter</w:t>
      </w:r>
    </w:p>
    <w:p w:rsidR="008A265F" w:rsidRPr="008A265F" w:rsidRDefault="008A265F" w:rsidP="00234320">
      <w:pPr>
        <w:pStyle w:val="ListParagraph"/>
        <w:numPr>
          <w:ilvl w:val="0"/>
          <w:numId w:val="1"/>
        </w:numPr>
      </w:pPr>
      <w:r w:rsidRPr="008A265F">
        <w:rPr>
          <w:b/>
        </w:rPr>
        <w:t>ISBE</w:t>
      </w:r>
      <w:r>
        <w:t xml:space="preserve"> (Illinois State Board of Education):  </w:t>
      </w:r>
      <w:hyperlink r:id="rId5" w:history="1">
        <w:r w:rsidRPr="00DF20B7">
          <w:rPr>
            <w:rStyle w:val="Hyperlink"/>
          </w:rPr>
          <w:t>www.isbe.net</w:t>
        </w:r>
      </w:hyperlink>
      <w:r>
        <w:t xml:space="preserve"> </w:t>
      </w:r>
    </w:p>
    <w:p w:rsidR="00535CB3" w:rsidRDefault="00535CB3" w:rsidP="00234320">
      <w:pPr>
        <w:pStyle w:val="ListParagraph"/>
        <w:numPr>
          <w:ilvl w:val="0"/>
          <w:numId w:val="1"/>
        </w:numPr>
      </w:pPr>
      <w:r w:rsidRPr="00EB6F43">
        <w:rPr>
          <w:b/>
        </w:rPr>
        <w:t>3L’s</w:t>
      </w:r>
      <w:r>
        <w:t xml:space="preserve"> </w:t>
      </w:r>
      <w:r w:rsidR="00EB6F43">
        <w:t xml:space="preserve">(Learning is the goal, Literacy and Language are the vehicles to get there) </w:t>
      </w:r>
      <w:r>
        <w:t xml:space="preserve">by Lily Wong Fillmore and Maryann </w:t>
      </w:r>
      <w:proofErr w:type="spellStart"/>
      <w:r>
        <w:t>Cucchiara</w:t>
      </w:r>
      <w:proofErr w:type="spellEnd"/>
      <w:r>
        <w:t xml:space="preserve">: </w:t>
      </w:r>
      <w:r w:rsidR="00234320">
        <w:t xml:space="preserve"> </w:t>
      </w:r>
      <w:hyperlink r:id="rId6" w:history="1">
        <w:r w:rsidR="00EB6F43" w:rsidRPr="00DF20B7">
          <w:rPr>
            <w:rStyle w:val="Hyperlink"/>
          </w:rPr>
          <w:t>https://www.cgcs.org/cms/lib/DC00001581/Centricity/Domain/251/2018_09%20Final%203Ls%20Brochure--non-booklet.pdf</w:t>
        </w:r>
      </w:hyperlink>
      <w:r w:rsidR="00EB6F43">
        <w:t xml:space="preserve"> </w:t>
      </w:r>
    </w:p>
    <w:p w:rsidR="00234320" w:rsidRDefault="00234320" w:rsidP="00234320">
      <w:pPr>
        <w:pStyle w:val="ListParagraph"/>
        <w:numPr>
          <w:ilvl w:val="0"/>
          <w:numId w:val="1"/>
        </w:numPr>
      </w:pPr>
      <w:r w:rsidRPr="00234320">
        <w:rPr>
          <w:b/>
        </w:rPr>
        <w:t>Understanding Language Project at Stanford</w:t>
      </w:r>
      <w:r>
        <w:t>: A</w:t>
      </w:r>
      <w:r w:rsidRPr="00234320">
        <w:t xml:space="preserve"> brief that is intended to contribute to a larger conversation about what administrators, educators and state agencies must consider in order to maximize the literacy development presented by th</w:t>
      </w:r>
      <w:r>
        <w:t xml:space="preserve">e CCSS.  </w:t>
      </w:r>
      <w:hyperlink r:id="rId7" w:history="1">
        <w:r w:rsidRPr="00602DD3">
          <w:rPr>
            <w:rStyle w:val="Hyperlink"/>
          </w:rPr>
          <w:t>https://ell.stanford.edu/sites/default/files/pdf/academic-papers/01_Bunch_Kibler_Pimentel_RealizingOpp%20in%20ELA_FINAL_0.pdf</w:t>
        </w:r>
      </w:hyperlink>
      <w:r>
        <w:t xml:space="preserve"> </w:t>
      </w:r>
    </w:p>
    <w:p w:rsidR="00234320" w:rsidRDefault="00234320" w:rsidP="00234320">
      <w:pPr>
        <w:pStyle w:val="ListParagraph"/>
        <w:numPr>
          <w:ilvl w:val="0"/>
          <w:numId w:val="1"/>
        </w:numPr>
      </w:pPr>
      <w:r w:rsidRPr="00234320">
        <w:rPr>
          <w:b/>
        </w:rPr>
        <w:t>Illinois Resource Center (IRC):</w:t>
      </w:r>
      <w:r>
        <w:t xml:space="preserve"> F</w:t>
      </w:r>
      <w:r w:rsidRPr="00234320">
        <w:t>ree workshops, webinars, and regional institutes offered throughout the state for Illinois educators at no cost.</w:t>
      </w:r>
      <w:r>
        <w:t xml:space="preserve"> </w:t>
      </w:r>
      <w:hyperlink r:id="rId8" w:history="1">
        <w:r w:rsidRPr="00602DD3">
          <w:rPr>
            <w:rStyle w:val="Hyperlink"/>
          </w:rPr>
          <w:t>http://irc2.thecenterweb.org/site/isbe</w:t>
        </w:r>
      </w:hyperlink>
      <w:r>
        <w:t xml:space="preserve"> </w:t>
      </w:r>
    </w:p>
    <w:p w:rsidR="00234320" w:rsidRDefault="008A265F" w:rsidP="00234320">
      <w:pPr>
        <w:pStyle w:val="ListParagraph"/>
        <w:numPr>
          <w:ilvl w:val="0"/>
          <w:numId w:val="1"/>
        </w:numPr>
      </w:pPr>
      <w:proofErr w:type="spellStart"/>
      <w:r>
        <w:rPr>
          <w:b/>
        </w:rPr>
        <w:t>Colorin</w:t>
      </w:r>
      <w:proofErr w:type="spellEnd"/>
      <w:r>
        <w:rPr>
          <w:b/>
        </w:rPr>
        <w:t xml:space="preserve">’ Colorado:  </w:t>
      </w:r>
      <w:proofErr w:type="spellStart"/>
      <w:r w:rsidRPr="008A265F">
        <w:t>Colorín</w:t>
      </w:r>
      <w:proofErr w:type="spellEnd"/>
      <w:r w:rsidRPr="008A265F">
        <w:t xml:space="preserve"> Colorado is a national multimedia project that offers a wealth of bilingual, research-based information, activities, and advice for educators and families of English language learners (ELLs). </w:t>
      </w:r>
      <w:proofErr w:type="spellStart"/>
      <w:r w:rsidRPr="008A265F">
        <w:t>Colorín</w:t>
      </w:r>
      <w:proofErr w:type="spellEnd"/>
      <w:r w:rsidRPr="008A265F">
        <w:t xml:space="preserve"> Colorado is an educational service of WETA, the flagship public broadcasting station in the nation's capital, and receives major funding from the American Federation of Teachers and National Education Association.</w:t>
      </w:r>
      <w:r w:rsidRPr="008A265F">
        <w:rPr>
          <w:b/>
        </w:rPr>
        <w:t xml:space="preserve"> </w:t>
      </w:r>
      <w:r>
        <w:rPr>
          <w:b/>
        </w:rPr>
        <w:t xml:space="preserve"> </w:t>
      </w:r>
      <w:hyperlink r:id="rId9" w:history="1">
        <w:r w:rsidRPr="008A265F">
          <w:rPr>
            <w:rStyle w:val="Hyperlink"/>
          </w:rPr>
          <w:t>http://www.colorincolorado.org/</w:t>
        </w:r>
      </w:hyperlink>
      <w:r w:rsidRPr="008A265F">
        <w:t xml:space="preserve"> </w:t>
      </w:r>
    </w:p>
    <w:p w:rsidR="008A265F" w:rsidRDefault="008A265F" w:rsidP="008A265F">
      <w:pPr>
        <w:pStyle w:val="ListParagraph"/>
        <w:numPr>
          <w:ilvl w:val="0"/>
          <w:numId w:val="1"/>
        </w:numPr>
      </w:pPr>
      <w:r w:rsidRPr="008A265F">
        <w:rPr>
          <w:b/>
        </w:rPr>
        <w:t>SIOP Method:</w:t>
      </w:r>
      <w:r>
        <w:t xml:space="preserve"> </w:t>
      </w:r>
      <w:r w:rsidRPr="008A265F">
        <w:t>SIOP stands for Sheltered Instruction Observation Protocol</w:t>
      </w:r>
      <w:r>
        <w:t xml:space="preserve"> </w:t>
      </w:r>
      <w:r w:rsidRPr="008A265F">
        <w:t>Sheltered instruction delivers language-rich, grade-level content area instruction in English in a manner that is comprehensible to the learners. When partnered with English language development (or a stage of acquisition), and possible, native language instruction, sheltered instruction allows English learners to progress academically while developing proficiency in English.</w:t>
      </w:r>
      <w:r>
        <w:t xml:space="preserve"> </w:t>
      </w:r>
      <w:hyperlink r:id="rId10" w:history="1">
        <w:r w:rsidRPr="00DF20B7">
          <w:rPr>
            <w:rStyle w:val="Hyperlink"/>
          </w:rPr>
          <w:t>http://www.cal.org/siop/pdfs/briefs/using-sheltered-instruction-to-support-english-learners.pdf</w:t>
        </w:r>
      </w:hyperlink>
      <w:r>
        <w:t xml:space="preserve"> </w:t>
      </w:r>
    </w:p>
    <w:p w:rsidR="008A265F" w:rsidRDefault="008A265F" w:rsidP="008A265F">
      <w:pPr>
        <w:pStyle w:val="ListParagraph"/>
        <w:numPr>
          <w:ilvl w:val="1"/>
          <w:numId w:val="1"/>
        </w:numPr>
      </w:pPr>
      <w:r>
        <w:t xml:space="preserve">GO TO Strategies Project: </w:t>
      </w:r>
      <w:r>
        <w:t xml:space="preserve"> </w:t>
      </w:r>
      <w:hyperlink r:id="rId11" w:history="1">
        <w:r w:rsidRPr="00DF20B7">
          <w:rPr>
            <w:rStyle w:val="Hyperlink"/>
          </w:rPr>
          <w:t>http://ez.cal.org/content/download/1906/22045/file/go-to-strategies.pdf</w:t>
        </w:r>
      </w:hyperlink>
      <w:r>
        <w:t xml:space="preserve"> </w:t>
      </w:r>
    </w:p>
    <w:p w:rsidR="008A265F" w:rsidRDefault="008A265F" w:rsidP="008A265F">
      <w:pPr>
        <w:pStyle w:val="ListParagraph"/>
        <w:numPr>
          <w:ilvl w:val="1"/>
          <w:numId w:val="1"/>
        </w:numPr>
      </w:pPr>
      <w:r>
        <w:t>Free Lesson Plans for SIOP</w:t>
      </w:r>
      <w:r>
        <w:t xml:space="preserve">: </w:t>
      </w:r>
      <w:hyperlink r:id="rId12" w:history="1">
        <w:r w:rsidRPr="00DF20B7">
          <w:rPr>
            <w:rStyle w:val="Hyperlink"/>
          </w:rPr>
          <w:t>http://www.cal.org/siop/lesson-plans/</w:t>
        </w:r>
      </w:hyperlink>
    </w:p>
    <w:p w:rsidR="008003E1" w:rsidRPr="008003E1" w:rsidRDefault="008003E1" w:rsidP="008003E1">
      <w:pPr>
        <w:pStyle w:val="ListParagraph"/>
        <w:numPr>
          <w:ilvl w:val="0"/>
          <w:numId w:val="1"/>
        </w:numPr>
        <w:rPr>
          <w:b/>
        </w:rPr>
      </w:pPr>
      <w:r>
        <w:t>A</w:t>
      </w:r>
      <w:r w:rsidRPr="008003E1">
        <w:rPr>
          <w:b/>
        </w:rPr>
        <w:t>PPS and Websites: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16"/>
        <w:gridCol w:w="4234"/>
      </w:tblGrid>
      <w:tr w:rsidR="008003E1" w:rsidTr="008003E1">
        <w:tc>
          <w:tcPr>
            <w:tcW w:w="4675" w:type="dxa"/>
            <w:shd w:val="clear" w:color="auto" w:fill="9CC2E5" w:themeFill="accent5" w:themeFillTint="99"/>
          </w:tcPr>
          <w:p w:rsidR="008003E1" w:rsidRDefault="008003E1" w:rsidP="00DC2292">
            <w:r>
              <w:t>Access through Listening</w:t>
            </w:r>
          </w:p>
        </w:tc>
        <w:tc>
          <w:tcPr>
            <w:tcW w:w="4675" w:type="dxa"/>
            <w:shd w:val="clear" w:color="auto" w:fill="9CC2E5" w:themeFill="accent5" w:themeFillTint="99"/>
          </w:tcPr>
          <w:p w:rsidR="008003E1" w:rsidRDefault="008003E1" w:rsidP="00DC2292">
            <w:r>
              <w:t>Access through Speaking</w:t>
            </w:r>
          </w:p>
        </w:tc>
      </w:tr>
      <w:tr w:rsidR="008003E1" w:rsidTr="008003E1">
        <w:tc>
          <w:tcPr>
            <w:tcW w:w="4675" w:type="dxa"/>
          </w:tcPr>
          <w:p w:rsidR="008003E1" w:rsidRDefault="008003E1" w:rsidP="008003E1">
            <w:pPr>
              <w:pStyle w:val="ListParagraph"/>
              <w:numPr>
                <w:ilvl w:val="0"/>
                <w:numId w:val="2"/>
              </w:numPr>
            </w:pPr>
            <w:hyperlink r:id="rId13" w:history="1">
              <w:r w:rsidRPr="00DF20B7">
                <w:rPr>
                  <w:rStyle w:val="Hyperlink"/>
                </w:rPr>
                <w:t>https://www.indypl.org/blog/for-parents/free-video-read-alouds</w:t>
              </w:r>
            </w:hyperlink>
            <w:r>
              <w:t xml:space="preserve"> </w:t>
            </w:r>
          </w:p>
          <w:p w:rsidR="008003E1" w:rsidRDefault="008003E1" w:rsidP="008003E1">
            <w:pPr>
              <w:pStyle w:val="ListParagraph"/>
              <w:numPr>
                <w:ilvl w:val="0"/>
                <w:numId w:val="2"/>
              </w:numPr>
            </w:pPr>
            <w:hyperlink r:id="rId14" w:history="1">
              <w:r w:rsidRPr="00DF20B7">
                <w:rPr>
                  <w:rStyle w:val="Hyperlink"/>
                </w:rPr>
                <w:t>http://www.esl-lab.com/</w:t>
              </w:r>
            </w:hyperlink>
            <w:r>
              <w:t xml:space="preserve"> </w:t>
            </w:r>
          </w:p>
          <w:p w:rsidR="008003E1" w:rsidRDefault="008003E1" w:rsidP="008003E1">
            <w:pPr>
              <w:pStyle w:val="ListParagraph"/>
              <w:numPr>
                <w:ilvl w:val="0"/>
                <w:numId w:val="2"/>
              </w:numPr>
            </w:pPr>
            <w:hyperlink r:id="rId15" w:history="1">
              <w:r w:rsidRPr="00DF20B7">
                <w:rPr>
                  <w:rStyle w:val="Hyperlink"/>
                </w:rPr>
                <w:t>http://bitsboard.com/</w:t>
              </w:r>
            </w:hyperlink>
            <w:r>
              <w:t xml:space="preserve"> </w:t>
            </w:r>
          </w:p>
          <w:p w:rsidR="008003E1" w:rsidRDefault="008003E1" w:rsidP="008003E1">
            <w:pPr>
              <w:pStyle w:val="ListParagraph"/>
              <w:numPr>
                <w:ilvl w:val="0"/>
                <w:numId w:val="2"/>
              </w:numPr>
            </w:pPr>
            <w:hyperlink r:id="rId16" w:history="1">
              <w:r w:rsidRPr="00DF20B7">
                <w:rPr>
                  <w:rStyle w:val="Hyperlink"/>
                </w:rPr>
                <w:t>http://www.storylineonline.net/</w:t>
              </w:r>
            </w:hyperlink>
            <w:r>
              <w:t xml:space="preserve"> </w:t>
            </w:r>
          </w:p>
          <w:p w:rsidR="008003E1" w:rsidRDefault="008003E1" w:rsidP="008003E1">
            <w:pPr>
              <w:pStyle w:val="ListParagraph"/>
              <w:numPr>
                <w:ilvl w:val="0"/>
                <w:numId w:val="2"/>
              </w:numPr>
            </w:pPr>
            <w:hyperlink r:id="rId17" w:history="1">
              <w:r w:rsidRPr="00DF20B7">
                <w:rPr>
                  <w:rStyle w:val="Hyperlink"/>
                </w:rPr>
                <w:t>https://listenwise.com/</w:t>
              </w:r>
            </w:hyperlink>
            <w:r>
              <w:t xml:space="preserve"> </w:t>
            </w:r>
          </w:p>
          <w:p w:rsidR="008003E1" w:rsidRDefault="008003E1" w:rsidP="008003E1">
            <w:pPr>
              <w:pStyle w:val="ListParagraph"/>
              <w:tabs>
                <w:tab w:val="left" w:pos="3390"/>
              </w:tabs>
            </w:pPr>
          </w:p>
        </w:tc>
        <w:tc>
          <w:tcPr>
            <w:tcW w:w="4675" w:type="dxa"/>
          </w:tcPr>
          <w:p w:rsidR="008003E1" w:rsidRDefault="008003E1" w:rsidP="008003E1">
            <w:pPr>
              <w:pStyle w:val="ListParagraph"/>
              <w:numPr>
                <w:ilvl w:val="0"/>
                <w:numId w:val="2"/>
              </w:numPr>
            </w:pPr>
            <w:hyperlink r:id="rId18" w:history="1">
              <w:r w:rsidRPr="00DF20B7">
                <w:rPr>
                  <w:rStyle w:val="Hyperlink"/>
                </w:rPr>
                <w:t>http://www.digitaldialects.com/</w:t>
              </w:r>
            </w:hyperlink>
            <w:r>
              <w:t xml:space="preserve"> </w:t>
            </w:r>
          </w:p>
          <w:p w:rsidR="008003E1" w:rsidRDefault="008003E1" w:rsidP="008003E1">
            <w:pPr>
              <w:pStyle w:val="ListParagraph"/>
              <w:numPr>
                <w:ilvl w:val="0"/>
                <w:numId w:val="2"/>
              </w:numPr>
            </w:pPr>
            <w:hyperlink r:id="rId19" w:history="1">
              <w:r w:rsidRPr="00DF20B7">
                <w:rPr>
                  <w:rStyle w:val="Hyperlink"/>
                </w:rPr>
                <w:t>http://bit.ly/2KpaRTg</w:t>
              </w:r>
            </w:hyperlink>
            <w:r>
              <w:t xml:space="preserve"> </w:t>
            </w:r>
          </w:p>
          <w:p w:rsidR="008003E1" w:rsidRDefault="008003E1" w:rsidP="008003E1">
            <w:pPr>
              <w:pStyle w:val="ListParagraph"/>
              <w:numPr>
                <w:ilvl w:val="0"/>
                <w:numId w:val="2"/>
              </w:numPr>
            </w:pPr>
            <w:hyperlink r:id="rId20" w:history="1">
              <w:r w:rsidRPr="00DF20B7">
                <w:rPr>
                  <w:rStyle w:val="Hyperlink"/>
                </w:rPr>
                <w:t>http://www.voki.com/</w:t>
              </w:r>
            </w:hyperlink>
            <w:r>
              <w:t xml:space="preserve"> </w:t>
            </w:r>
          </w:p>
          <w:p w:rsidR="008003E1" w:rsidRDefault="008003E1" w:rsidP="008003E1">
            <w:pPr>
              <w:pStyle w:val="ListParagraph"/>
              <w:numPr>
                <w:ilvl w:val="0"/>
                <w:numId w:val="2"/>
              </w:numPr>
            </w:pPr>
            <w:hyperlink r:id="rId21" w:history="1">
              <w:r w:rsidRPr="00DF20B7">
                <w:rPr>
                  <w:rStyle w:val="Hyperlink"/>
                </w:rPr>
                <w:t>https://hcmc.uvic.ca/clipart/</w:t>
              </w:r>
            </w:hyperlink>
            <w:r>
              <w:t xml:space="preserve"> </w:t>
            </w:r>
          </w:p>
        </w:tc>
      </w:tr>
      <w:tr w:rsidR="008003E1" w:rsidTr="008003E1">
        <w:tc>
          <w:tcPr>
            <w:tcW w:w="4675" w:type="dxa"/>
            <w:shd w:val="clear" w:color="auto" w:fill="9CC2E5" w:themeFill="accent5" w:themeFillTint="99"/>
          </w:tcPr>
          <w:p w:rsidR="008003E1" w:rsidRDefault="008003E1" w:rsidP="00DC2292">
            <w:r>
              <w:t>Access through Reading</w:t>
            </w:r>
          </w:p>
        </w:tc>
        <w:tc>
          <w:tcPr>
            <w:tcW w:w="4675" w:type="dxa"/>
            <w:shd w:val="clear" w:color="auto" w:fill="9CC2E5" w:themeFill="accent5" w:themeFillTint="99"/>
          </w:tcPr>
          <w:p w:rsidR="008003E1" w:rsidRDefault="008003E1" w:rsidP="00DC2292">
            <w:r>
              <w:t>Access through Writing</w:t>
            </w:r>
          </w:p>
        </w:tc>
      </w:tr>
      <w:tr w:rsidR="008003E1" w:rsidTr="008003E1">
        <w:tc>
          <w:tcPr>
            <w:tcW w:w="4675" w:type="dxa"/>
          </w:tcPr>
          <w:p w:rsidR="008003E1" w:rsidRDefault="008003E1" w:rsidP="008003E1">
            <w:pPr>
              <w:pStyle w:val="ListParagraph"/>
              <w:numPr>
                <w:ilvl w:val="0"/>
                <w:numId w:val="3"/>
              </w:numPr>
            </w:pPr>
            <w:hyperlink r:id="rId22" w:history="1">
              <w:r w:rsidRPr="00DF20B7">
                <w:rPr>
                  <w:rStyle w:val="Hyperlink"/>
                </w:rPr>
                <w:t>https://stanford.io/2KpL6Tb</w:t>
              </w:r>
            </w:hyperlink>
          </w:p>
          <w:p w:rsidR="008003E1" w:rsidRDefault="008003E1" w:rsidP="008003E1">
            <w:pPr>
              <w:pStyle w:val="ListParagraph"/>
              <w:numPr>
                <w:ilvl w:val="0"/>
                <w:numId w:val="3"/>
              </w:numPr>
            </w:pPr>
            <w:r>
              <w:t>Google Extensions: Read/Write</w:t>
            </w:r>
          </w:p>
          <w:p w:rsidR="008003E1" w:rsidRDefault="008003E1" w:rsidP="008003E1">
            <w:pPr>
              <w:pStyle w:val="ListParagraph"/>
              <w:numPr>
                <w:ilvl w:val="0"/>
                <w:numId w:val="3"/>
              </w:numPr>
            </w:pPr>
            <w:hyperlink r:id="rId23" w:history="1">
              <w:r w:rsidRPr="00DF20B7">
                <w:rPr>
                  <w:rStyle w:val="Hyperlink"/>
                </w:rPr>
                <w:t>www.educaplay.com</w:t>
              </w:r>
            </w:hyperlink>
            <w:r>
              <w:t xml:space="preserve"> </w:t>
            </w:r>
          </w:p>
          <w:p w:rsidR="008003E1" w:rsidRDefault="000D2F54" w:rsidP="008003E1">
            <w:pPr>
              <w:pStyle w:val="ListParagraph"/>
              <w:numPr>
                <w:ilvl w:val="0"/>
                <w:numId w:val="3"/>
              </w:numPr>
            </w:pPr>
            <w:hyperlink r:id="rId24" w:history="1">
              <w:r w:rsidRPr="00DF20B7">
                <w:rPr>
                  <w:rStyle w:val="Hyperlink"/>
                </w:rPr>
                <w:t>https://learnwithhomer.com/teachers/funnel/</w:t>
              </w:r>
            </w:hyperlink>
            <w:r>
              <w:t xml:space="preserve"> </w:t>
            </w:r>
          </w:p>
        </w:tc>
        <w:tc>
          <w:tcPr>
            <w:tcW w:w="4675" w:type="dxa"/>
          </w:tcPr>
          <w:p w:rsidR="008003E1" w:rsidRDefault="000D2F54" w:rsidP="000D2F54">
            <w:pPr>
              <w:pStyle w:val="ListParagraph"/>
              <w:numPr>
                <w:ilvl w:val="0"/>
                <w:numId w:val="3"/>
              </w:numPr>
            </w:pPr>
            <w:hyperlink r:id="rId25" w:history="1">
              <w:r w:rsidRPr="00DF20B7">
                <w:rPr>
                  <w:rStyle w:val="Hyperlink"/>
                </w:rPr>
                <w:t>http://en.linoit.com/</w:t>
              </w:r>
            </w:hyperlink>
            <w:r>
              <w:t xml:space="preserve"> </w:t>
            </w:r>
          </w:p>
          <w:p w:rsidR="000D2F54" w:rsidRDefault="000D2F54" w:rsidP="000D2F54">
            <w:pPr>
              <w:pStyle w:val="ListParagraph"/>
              <w:numPr>
                <w:ilvl w:val="0"/>
                <w:numId w:val="3"/>
              </w:numPr>
            </w:pPr>
            <w:hyperlink r:id="rId26" w:history="1">
              <w:r w:rsidRPr="00DF20B7">
                <w:rPr>
                  <w:rStyle w:val="Hyperlink"/>
                </w:rPr>
                <w:t>http://www.pobble365.com/</w:t>
              </w:r>
            </w:hyperlink>
            <w:r>
              <w:t xml:space="preserve"> </w:t>
            </w:r>
          </w:p>
          <w:p w:rsidR="000D2F54" w:rsidRDefault="000D2F54" w:rsidP="000D2F54">
            <w:pPr>
              <w:pStyle w:val="ListParagraph"/>
              <w:numPr>
                <w:ilvl w:val="0"/>
                <w:numId w:val="3"/>
              </w:numPr>
            </w:pPr>
            <w:hyperlink r:id="rId27" w:history="1">
              <w:r w:rsidRPr="00DF20B7">
                <w:rPr>
                  <w:rStyle w:val="Hyperlink"/>
                </w:rPr>
                <w:t>https://www.penpalschools.com/</w:t>
              </w:r>
            </w:hyperlink>
            <w:r>
              <w:t xml:space="preserve"> </w:t>
            </w:r>
          </w:p>
          <w:p w:rsidR="000D2F54" w:rsidRDefault="000D2F54" w:rsidP="000D2F54">
            <w:pPr>
              <w:pStyle w:val="ListParagraph"/>
              <w:numPr>
                <w:ilvl w:val="0"/>
                <w:numId w:val="3"/>
              </w:numPr>
            </w:pPr>
            <w:hyperlink r:id="rId28" w:history="1">
              <w:r w:rsidRPr="00DF20B7">
                <w:rPr>
                  <w:rStyle w:val="Hyperlink"/>
                </w:rPr>
                <w:t>https://ww</w:t>
              </w:r>
              <w:r w:rsidRPr="00DF20B7">
                <w:rPr>
                  <w:rStyle w:val="Hyperlink"/>
                </w:rPr>
                <w:t>w</w:t>
              </w:r>
              <w:r w:rsidRPr="00DF20B7">
                <w:rPr>
                  <w:rStyle w:val="Hyperlink"/>
                </w:rPr>
                <w:t>.writereader.com/en</w:t>
              </w:r>
            </w:hyperlink>
            <w:r>
              <w:t xml:space="preserve"> </w:t>
            </w:r>
          </w:p>
          <w:p w:rsidR="000D2F54" w:rsidRDefault="000D2F54" w:rsidP="000D2F54">
            <w:pPr>
              <w:pStyle w:val="ListParagraph"/>
              <w:numPr>
                <w:ilvl w:val="0"/>
                <w:numId w:val="3"/>
              </w:numPr>
            </w:pPr>
            <w:hyperlink r:id="rId29" w:history="1">
              <w:r w:rsidRPr="00DF20B7">
                <w:rPr>
                  <w:rStyle w:val="Hyperlink"/>
                </w:rPr>
                <w:t>https://storybird.com/educators/</w:t>
              </w:r>
            </w:hyperlink>
            <w:r>
              <w:t xml:space="preserve"> </w:t>
            </w:r>
            <w:bookmarkStart w:id="0" w:name="_GoBack"/>
            <w:bookmarkEnd w:id="0"/>
          </w:p>
          <w:p w:rsidR="000D2F54" w:rsidRDefault="000D2F54" w:rsidP="00DC2292"/>
        </w:tc>
      </w:tr>
    </w:tbl>
    <w:p w:rsidR="00DC2292" w:rsidRDefault="00DC2292" w:rsidP="00DC2292"/>
    <w:sectPr w:rsidR="00DC22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B4422"/>
    <w:multiLevelType w:val="hybridMultilevel"/>
    <w:tmpl w:val="4F2A5F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8D5370"/>
    <w:multiLevelType w:val="hybridMultilevel"/>
    <w:tmpl w:val="A4446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7834FF"/>
    <w:multiLevelType w:val="hybridMultilevel"/>
    <w:tmpl w:val="6EFAE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320"/>
    <w:rsid w:val="000D2F54"/>
    <w:rsid w:val="00234320"/>
    <w:rsid w:val="003F5DA3"/>
    <w:rsid w:val="00463484"/>
    <w:rsid w:val="00535CB3"/>
    <w:rsid w:val="00727DE1"/>
    <w:rsid w:val="008003E1"/>
    <w:rsid w:val="008A265F"/>
    <w:rsid w:val="00DC2292"/>
    <w:rsid w:val="00EB6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D92EF9"/>
  <w15:chartTrackingRefBased/>
  <w15:docId w15:val="{CC8E87D7-2A61-4F0D-972C-7D742856B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432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3432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432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34320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8003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rc2.thecenterweb.org/site/isbe" TargetMode="External"/><Relationship Id="rId13" Type="http://schemas.openxmlformats.org/officeDocument/2006/relationships/hyperlink" Target="https://www.indypl.org/blog/for-parents/free-video-read-alouds" TargetMode="External"/><Relationship Id="rId18" Type="http://schemas.openxmlformats.org/officeDocument/2006/relationships/hyperlink" Target="http://www.digitaldialects.com/" TargetMode="External"/><Relationship Id="rId26" Type="http://schemas.openxmlformats.org/officeDocument/2006/relationships/hyperlink" Target="http://www.pobble365.com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hcmc.uvic.ca/clipart/" TargetMode="External"/><Relationship Id="rId7" Type="http://schemas.openxmlformats.org/officeDocument/2006/relationships/hyperlink" Target="https://ell.stanford.edu/sites/default/files/pdf/academic-papers/01_Bunch_Kibler_Pimentel_RealizingOpp%20in%20ELA_FINAL_0.pdf" TargetMode="External"/><Relationship Id="rId12" Type="http://schemas.openxmlformats.org/officeDocument/2006/relationships/hyperlink" Target="http://www.cal.org/siop/lesson-plans/" TargetMode="External"/><Relationship Id="rId17" Type="http://schemas.openxmlformats.org/officeDocument/2006/relationships/hyperlink" Target="https://listenwise.com/" TargetMode="External"/><Relationship Id="rId25" Type="http://schemas.openxmlformats.org/officeDocument/2006/relationships/hyperlink" Target="http://en.linoit.com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torylineonline.net/" TargetMode="External"/><Relationship Id="rId20" Type="http://schemas.openxmlformats.org/officeDocument/2006/relationships/hyperlink" Target="http://www.voki.com/" TargetMode="External"/><Relationship Id="rId29" Type="http://schemas.openxmlformats.org/officeDocument/2006/relationships/hyperlink" Target="https://storybird.com/educators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cgcs.org/cms/lib/DC00001581/Centricity/Domain/251/2018_09%20Final%203Ls%20Brochure--non-booklet.pdf" TargetMode="External"/><Relationship Id="rId11" Type="http://schemas.openxmlformats.org/officeDocument/2006/relationships/hyperlink" Target="http://ez.cal.org/content/download/1906/22045/file/go-to-strategies.pdf" TargetMode="External"/><Relationship Id="rId24" Type="http://schemas.openxmlformats.org/officeDocument/2006/relationships/hyperlink" Target="https://learnwithhomer.com/teachers/funnel/" TargetMode="External"/><Relationship Id="rId5" Type="http://schemas.openxmlformats.org/officeDocument/2006/relationships/hyperlink" Target="http://www.isbe.net" TargetMode="External"/><Relationship Id="rId15" Type="http://schemas.openxmlformats.org/officeDocument/2006/relationships/hyperlink" Target="http://bitsboard.com/" TargetMode="External"/><Relationship Id="rId23" Type="http://schemas.openxmlformats.org/officeDocument/2006/relationships/hyperlink" Target="http://www.educaplay.com" TargetMode="External"/><Relationship Id="rId28" Type="http://schemas.openxmlformats.org/officeDocument/2006/relationships/hyperlink" Target="https://www.writereader.com/en" TargetMode="External"/><Relationship Id="rId10" Type="http://schemas.openxmlformats.org/officeDocument/2006/relationships/hyperlink" Target="http://www.cal.org/siop/pdfs/briefs/using-sheltered-instruction-to-support-english-learners.pdf" TargetMode="External"/><Relationship Id="rId19" Type="http://schemas.openxmlformats.org/officeDocument/2006/relationships/hyperlink" Target="http://bit.ly/2KpaRTg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colorincolorado.org/" TargetMode="External"/><Relationship Id="rId14" Type="http://schemas.openxmlformats.org/officeDocument/2006/relationships/hyperlink" Target="http://www.esl-lab.com/" TargetMode="External"/><Relationship Id="rId22" Type="http://schemas.openxmlformats.org/officeDocument/2006/relationships/hyperlink" Target="https://stanford.io/2KpL6Tb" TargetMode="External"/><Relationship Id="rId27" Type="http://schemas.openxmlformats.org/officeDocument/2006/relationships/hyperlink" Target="https://www.penpalschools.com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1334</TotalTime>
  <Pages>2</Pages>
  <Words>639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Illinois State University</Company>
  <LinksUpToDate>false</LinksUpToDate>
  <CharactersWithSpaces>4274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Brown, Jill</dc:creator>
  <cp:keywords/>
  <dc:description/>
  <cp:lastModifiedBy>Brown, Jill</cp:lastModifiedBy>
  <cp:revision>3</cp:revision>
  <dcterms:created xsi:type="dcterms:W3CDTF">2020-01-08T21:26:00Z</dcterms:created>
  <dcterms:modified xsi:type="dcterms:W3CDTF">2020-01-13T20:43:00Z</dcterms:modified>
</cp:coreProperties>
</file>